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D95" w:rsidRDefault="007B2D95" w:rsidP="007B2D95">
      <w:pPr>
        <w:jc w:val="center"/>
        <w:rPr>
          <w:b/>
          <w:color w:val="17365D"/>
          <w:sz w:val="72"/>
          <w:szCs w:val="72"/>
        </w:rPr>
      </w:pPr>
    </w:p>
    <w:p w:rsidR="007B2D95" w:rsidRPr="003951F6" w:rsidRDefault="007B2D95" w:rsidP="007B2D95">
      <w:pPr>
        <w:jc w:val="center"/>
        <w:rPr>
          <w:b/>
          <w:color w:val="17365D"/>
          <w:sz w:val="72"/>
          <w:szCs w:val="72"/>
        </w:rPr>
      </w:pPr>
      <w:r>
        <w:rPr>
          <w:b/>
          <w:color w:val="17365D"/>
          <w:sz w:val="72"/>
          <w:szCs w:val="72"/>
        </w:rPr>
        <w:t>BIO-COM</w:t>
      </w:r>
    </w:p>
    <w:p w:rsidR="007B2D95" w:rsidRPr="003951F6" w:rsidRDefault="007B2D95" w:rsidP="007B2D95">
      <w:pPr>
        <w:jc w:val="center"/>
        <w:rPr>
          <w:b/>
          <w:color w:val="17365D"/>
          <w:sz w:val="72"/>
          <w:szCs w:val="72"/>
        </w:rPr>
      </w:pPr>
      <w:r>
        <w:rPr>
          <w:b/>
          <w:color w:val="17365D"/>
          <w:sz w:val="72"/>
          <w:szCs w:val="72"/>
        </w:rPr>
        <w:t>QUARTERLY 3</w:t>
      </w:r>
    </w:p>
    <w:p w:rsidR="007B2D95" w:rsidRPr="003951F6" w:rsidRDefault="00AF0F5D" w:rsidP="007B2D95">
      <w:pPr>
        <w:jc w:val="center"/>
        <w:rPr>
          <w:b/>
          <w:color w:val="17365D"/>
          <w:sz w:val="72"/>
          <w:szCs w:val="72"/>
        </w:rPr>
      </w:pPr>
      <w:r>
        <w:rPr>
          <w:b/>
          <w:color w:val="17365D"/>
          <w:sz w:val="72"/>
          <w:szCs w:val="72"/>
        </w:rPr>
        <w:t>STUDY GUIDE</w:t>
      </w:r>
    </w:p>
    <w:p w:rsidR="004448AD" w:rsidRDefault="004448AD"/>
    <w:p w:rsidR="009143E9" w:rsidRDefault="009143E9"/>
    <w:p w:rsidR="009143E9" w:rsidRDefault="009143E9" w:rsidP="009143E9">
      <w:pPr>
        <w:jc w:val="center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573145" cy="3573145"/>
            <wp:effectExtent l="19050" t="0" r="8255" b="0"/>
            <wp:docPr id="1" name="il_fi" descr="https://www.mentalfloss.com/store/images/D/mendel_green_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s://www.mentalfloss.com/store/images/D/mendel_green_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145" cy="357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3E9" w:rsidRDefault="009143E9" w:rsidP="009143E9">
      <w:pPr>
        <w:jc w:val="center"/>
      </w:pPr>
    </w:p>
    <w:p w:rsidR="009143E9" w:rsidRDefault="009143E9" w:rsidP="009143E9">
      <w:pPr>
        <w:jc w:val="center"/>
      </w:pPr>
    </w:p>
    <w:p w:rsidR="009143E9" w:rsidRDefault="009143E9" w:rsidP="009143E9"/>
    <w:p w:rsidR="009143E9" w:rsidRDefault="009143E9" w:rsidP="009143E9"/>
    <w:p w:rsidR="009143E9" w:rsidRDefault="009143E9" w:rsidP="009143E9"/>
    <w:p w:rsidR="009143E9" w:rsidRDefault="009143E9" w:rsidP="009143E9"/>
    <w:p w:rsidR="009143E9" w:rsidRDefault="009143E9" w:rsidP="009143E9"/>
    <w:p w:rsidR="009143E9" w:rsidRDefault="009143E9" w:rsidP="009143E9"/>
    <w:p w:rsidR="009143E9" w:rsidRDefault="009143E9" w:rsidP="009143E9"/>
    <w:p w:rsidR="009143E9" w:rsidRDefault="009143E9" w:rsidP="009143E9"/>
    <w:p w:rsidR="009143E9" w:rsidRDefault="009143E9" w:rsidP="009143E9"/>
    <w:p w:rsidR="009143E9" w:rsidRDefault="009143E9" w:rsidP="009143E9"/>
    <w:p w:rsidR="009143E9" w:rsidRDefault="009143E9" w:rsidP="009143E9"/>
    <w:p w:rsidR="009143E9" w:rsidRPr="0050067D" w:rsidRDefault="009143E9" w:rsidP="009143E9">
      <w:r w:rsidRPr="0050067D">
        <w:t>1.    This type of  RNA transfers the amino acids to the growing protein chain.</w:t>
      </w:r>
    </w:p>
    <w:p w:rsidR="009143E9" w:rsidRDefault="009143E9" w:rsidP="009143E9"/>
    <w:p w:rsidR="00AF0F5D" w:rsidRDefault="00AF0F5D" w:rsidP="009143E9"/>
    <w:p w:rsidR="00AF0F5D" w:rsidRPr="0050067D" w:rsidRDefault="00AF0F5D" w:rsidP="009143E9"/>
    <w:p w:rsidR="009143E9" w:rsidRPr="0050067D" w:rsidRDefault="009143E9" w:rsidP="009143E9">
      <w:r>
        <w:t>2</w:t>
      </w:r>
      <w:r w:rsidRPr="0050067D">
        <w:t>.  This type of RNA carries the message from DNA for the making of proteins.</w:t>
      </w:r>
    </w:p>
    <w:p w:rsidR="009143E9" w:rsidRPr="0050067D" w:rsidRDefault="009143E9" w:rsidP="009143E9"/>
    <w:p w:rsidR="00AF0F5D" w:rsidRDefault="00AF0F5D" w:rsidP="009143E9"/>
    <w:p w:rsidR="00AF0F5D" w:rsidRDefault="00AF0F5D" w:rsidP="009143E9"/>
    <w:p w:rsidR="009143E9" w:rsidRPr="0050067D" w:rsidRDefault="009143E9" w:rsidP="009143E9">
      <w:r>
        <w:t>3</w:t>
      </w:r>
      <w:r w:rsidRPr="0050067D">
        <w:t>.  The set of  3 consecutive nitrogen bases found on the mRNA is the _____.</w:t>
      </w:r>
    </w:p>
    <w:p w:rsidR="009143E9" w:rsidRPr="0050067D" w:rsidRDefault="009143E9" w:rsidP="009143E9"/>
    <w:p w:rsidR="009143E9" w:rsidRPr="0050067D" w:rsidRDefault="009143E9" w:rsidP="009143E9"/>
    <w:p w:rsidR="00AF0F5D" w:rsidRDefault="00AF0F5D" w:rsidP="009143E9"/>
    <w:p w:rsidR="009143E9" w:rsidRPr="0050067D" w:rsidRDefault="009143E9" w:rsidP="009143E9">
      <w:r>
        <w:t>4</w:t>
      </w:r>
      <w:r w:rsidRPr="0050067D">
        <w:t>.  The enzyme that binds to DNA during transcription is _____.</w:t>
      </w:r>
    </w:p>
    <w:p w:rsidR="009143E9" w:rsidRPr="0050067D" w:rsidRDefault="009143E9" w:rsidP="009143E9"/>
    <w:p w:rsidR="009143E9" w:rsidRPr="0050067D" w:rsidRDefault="009143E9" w:rsidP="009143E9"/>
    <w:p w:rsidR="00AF0F5D" w:rsidRDefault="00AF0F5D" w:rsidP="009143E9"/>
    <w:p w:rsidR="009143E9" w:rsidRPr="0050067D" w:rsidRDefault="009143E9" w:rsidP="009143E9">
      <w:r>
        <w:t>5</w:t>
      </w:r>
      <w:r w:rsidRPr="0050067D">
        <w:t>.   ____ is the process where a piece of DNA is copied into mRNA.</w:t>
      </w:r>
    </w:p>
    <w:p w:rsidR="009143E9" w:rsidRPr="0050067D" w:rsidRDefault="009143E9" w:rsidP="009143E9"/>
    <w:p w:rsidR="009143E9" w:rsidRPr="0050067D" w:rsidRDefault="009143E9" w:rsidP="009143E9"/>
    <w:p w:rsidR="00AF0F5D" w:rsidRDefault="00AF0F5D" w:rsidP="009143E9"/>
    <w:p w:rsidR="009143E9" w:rsidRPr="0050067D" w:rsidRDefault="009143E9" w:rsidP="009143E9">
      <w:r>
        <w:t>6</w:t>
      </w:r>
      <w:r w:rsidRPr="0050067D">
        <w:t>.  The process where the mRNA is “decoded” into protein is called ____.</w:t>
      </w:r>
    </w:p>
    <w:p w:rsidR="009143E9" w:rsidRPr="0050067D" w:rsidRDefault="009143E9" w:rsidP="009143E9"/>
    <w:p w:rsidR="009143E9" w:rsidRPr="0050067D" w:rsidRDefault="009143E9" w:rsidP="009143E9"/>
    <w:p w:rsidR="00AF0F5D" w:rsidRDefault="00AF0F5D" w:rsidP="009143E9"/>
    <w:p w:rsidR="009143E9" w:rsidRPr="0050067D" w:rsidRDefault="009143E9" w:rsidP="009143E9">
      <w:r>
        <w:t>7</w:t>
      </w:r>
      <w:r w:rsidRPr="0050067D">
        <w:t>.  Translation takes place in the ____ of a cell.</w:t>
      </w:r>
    </w:p>
    <w:p w:rsidR="009143E9" w:rsidRPr="0050067D" w:rsidRDefault="009143E9" w:rsidP="009143E9"/>
    <w:p w:rsidR="009143E9" w:rsidRPr="0050067D" w:rsidRDefault="009143E9" w:rsidP="009143E9"/>
    <w:p w:rsidR="00AF0F5D" w:rsidRDefault="00AF0F5D" w:rsidP="009143E9">
      <w:pPr>
        <w:jc w:val="both"/>
      </w:pPr>
    </w:p>
    <w:p w:rsidR="009143E9" w:rsidRPr="0050067D" w:rsidRDefault="009143E9" w:rsidP="009143E9">
      <w:pPr>
        <w:jc w:val="both"/>
      </w:pPr>
      <w:r>
        <w:t>8</w:t>
      </w:r>
      <w:r w:rsidRPr="0050067D">
        <w:t>.  When one part of a chromosome is left out, this is called a ___.</w:t>
      </w:r>
    </w:p>
    <w:p w:rsidR="009143E9" w:rsidRPr="0050067D" w:rsidRDefault="009143E9" w:rsidP="009143E9">
      <w:pPr>
        <w:jc w:val="both"/>
      </w:pPr>
    </w:p>
    <w:p w:rsidR="009143E9" w:rsidRPr="0050067D" w:rsidRDefault="009143E9" w:rsidP="009143E9">
      <w:pPr>
        <w:jc w:val="both"/>
      </w:pPr>
    </w:p>
    <w:p w:rsidR="00AF0F5D" w:rsidRDefault="00AF0F5D" w:rsidP="009143E9">
      <w:pPr>
        <w:jc w:val="both"/>
      </w:pPr>
    </w:p>
    <w:p w:rsidR="009143E9" w:rsidRPr="0050067D" w:rsidRDefault="009143E9" w:rsidP="009143E9">
      <w:pPr>
        <w:jc w:val="both"/>
      </w:pPr>
      <w:r>
        <w:t>9</w:t>
      </w:r>
      <w:r w:rsidRPr="0050067D">
        <w:t>.  When part of  a chromosome breaks off and is reattached backwards this is a ___ mutation.</w:t>
      </w:r>
    </w:p>
    <w:p w:rsidR="009143E9" w:rsidRPr="0050067D" w:rsidRDefault="009143E9" w:rsidP="009143E9">
      <w:pPr>
        <w:jc w:val="both"/>
      </w:pPr>
    </w:p>
    <w:p w:rsidR="00AF0F5D" w:rsidRDefault="00AF0F5D" w:rsidP="009143E9">
      <w:pPr>
        <w:jc w:val="both"/>
      </w:pPr>
    </w:p>
    <w:p w:rsidR="00AF0F5D" w:rsidRDefault="00AF0F5D" w:rsidP="009143E9">
      <w:pPr>
        <w:jc w:val="both"/>
      </w:pPr>
    </w:p>
    <w:p w:rsidR="009143E9" w:rsidRPr="0050067D" w:rsidRDefault="009143E9" w:rsidP="009143E9">
      <w:pPr>
        <w:jc w:val="both"/>
      </w:pPr>
      <w:r w:rsidRPr="0050067D">
        <w:t>1</w:t>
      </w:r>
      <w:r>
        <w:t>0</w:t>
      </w:r>
      <w:r w:rsidRPr="0050067D">
        <w:t>.   Any mistake or change in DNA is a _____.</w:t>
      </w:r>
    </w:p>
    <w:p w:rsidR="009143E9" w:rsidRPr="0050067D" w:rsidRDefault="009143E9" w:rsidP="009143E9">
      <w:pPr>
        <w:jc w:val="both"/>
      </w:pPr>
    </w:p>
    <w:p w:rsidR="009143E9" w:rsidRPr="0050067D" w:rsidRDefault="009143E9" w:rsidP="009143E9">
      <w:pPr>
        <w:jc w:val="both"/>
      </w:pPr>
    </w:p>
    <w:p w:rsidR="00AF0F5D" w:rsidRDefault="00AF0F5D" w:rsidP="009143E9"/>
    <w:p w:rsidR="009143E9" w:rsidRPr="0050067D" w:rsidRDefault="009143E9" w:rsidP="009143E9">
      <w:r>
        <w:t>11</w:t>
      </w:r>
      <w:r w:rsidRPr="0050067D">
        <w:t>.  When a piece of a chromosome breaks off during crossing over and attaches to a non-homologous chromosome this is a(n) _____.</w:t>
      </w:r>
    </w:p>
    <w:p w:rsidR="009143E9" w:rsidRPr="0050067D" w:rsidRDefault="009143E9" w:rsidP="009143E9"/>
    <w:p w:rsidR="009143E9" w:rsidRPr="0050067D" w:rsidRDefault="009143E9" w:rsidP="009143E9"/>
    <w:p w:rsidR="00AF0F5D" w:rsidRDefault="00AF0F5D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>12</w:t>
      </w:r>
      <w:r w:rsidRPr="0050067D">
        <w:rPr>
          <w:color w:val="000000"/>
        </w:rPr>
        <w:t>.</w:t>
      </w:r>
      <w:r w:rsidRPr="0050067D">
        <w:rPr>
          <w:color w:val="000000"/>
        </w:rPr>
        <w:tab/>
        <w:t>Gregor Mendel used pea plants to study ____.</w:t>
      </w: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AF0F5D" w:rsidRDefault="00AF0F5D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13</w:t>
      </w:r>
      <w:r w:rsidRPr="0050067D">
        <w:rPr>
          <w:color w:val="000000"/>
        </w:rPr>
        <w:t>.</w:t>
      </w:r>
      <w:r w:rsidRPr="0050067D">
        <w:rPr>
          <w:color w:val="000000"/>
        </w:rPr>
        <w:tab/>
        <w:t>Mendel called the “factors” that determine traits _____.</w:t>
      </w: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AF0F5D" w:rsidRDefault="00AF0F5D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14</w:t>
      </w:r>
      <w:r w:rsidRPr="0050067D">
        <w:rPr>
          <w:color w:val="000000"/>
        </w:rPr>
        <w:t>.</w:t>
      </w:r>
      <w:r w:rsidRPr="0050067D">
        <w:rPr>
          <w:color w:val="000000"/>
        </w:rPr>
        <w:tab/>
        <w:t>Mendel’s principle of dominance states that ____.</w:t>
      </w: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AF0F5D" w:rsidRDefault="00AF0F5D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15</w:t>
      </w:r>
      <w:r w:rsidRPr="0050067D">
        <w:rPr>
          <w:color w:val="000000"/>
        </w:rPr>
        <w:t>.</w:t>
      </w:r>
      <w:r w:rsidRPr="0050067D">
        <w:rPr>
          <w:color w:val="000000"/>
        </w:rPr>
        <w:tab/>
        <w:t>A tall plant is crossed with a short plant, all the offspring in the F</w:t>
      </w:r>
      <w:r w:rsidRPr="0050067D">
        <w:rPr>
          <w:color w:val="000000"/>
          <w:vertAlign w:val="subscript"/>
        </w:rPr>
        <w:t>1</w:t>
      </w:r>
      <w:r w:rsidRPr="0050067D">
        <w:rPr>
          <w:color w:val="000000"/>
        </w:rPr>
        <w:t xml:space="preserve"> generation will be ____.</w:t>
      </w: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autoSpaceDE w:val="0"/>
        <w:autoSpaceDN w:val="0"/>
        <w:adjustRightInd w:val="0"/>
        <w:rPr>
          <w:color w:val="000000"/>
        </w:rPr>
      </w:pPr>
    </w:p>
    <w:p w:rsidR="00AF0F5D" w:rsidRDefault="00AF0F5D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16</w:t>
      </w:r>
      <w:r w:rsidRPr="0050067D">
        <w:rPr>
          <w:color w:val="000000"/>
        </w:rPr>
        <w:t>.</w:t>
      </w:r>
      <w:r w:rsidRPr="0050067D">
        <w:rPr>
          <w:color w:val="000000"/>
        </w:rPr>
        <w:tab/>
        <w:t>When you flip a coin, what is the probability that it will come up tails?</w:t>
      </w: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AF0F5D" w:rsidRDefault="00AF0F5D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17</w:t>
      </w:r>
      <w:r w:rsidRPr="0050067D">
        <w:rPr>
          <w:color w:val="000000"/>
        </w:rPr>
        <w:t>.</w:t>
      </w:r>
      <w:r w:rsidRPr="0050067D">
        <w:rPr>
          <w:color w:val="000000"/>
        </w:rPr>
        <w:tab/>
        <w:t>In the P generation, a tall plant is crossed with a short plant. The probability that an F</w:t>
      </w:r>
      <w:r w:rsidRPr="0050067D">
        <w:rPr>
          <w:color w:val="000000"/>
          <w:vertAlign w:val="subscript"/>
        </w:rPr>
        <w:t>1</w:t>
      </w:r>
      <w:r w:rsidRPr="0050067D">
        <w:rPr>
          <w:color w:val="000000"/>
        </w:rPr>
        <w:t xml:space="preserve"> plant will be tall is ___.</w:t>
      </w: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18</w:t>
      </w:r>
      <w:r w:rsidRPr="0050067D">
        <w:rPr>
          <w:color w:val="000000"/>
        </w:rPr>
        <w:t>.</w:t>
      </w:r>
      <w:r w:rsidRPr="0050067D">
        <w:rPr>
          <w:color w:val="000000"/>
        </w:rPr>
        <w:tab/>
        <w:t>When one allele for a gene is not completely dominant over another allele this is called  _____.</w:t>
      </w: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AF0F5D" w:rsidRDefault="00AF0F5D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19</w:t>
      </w:r>
      <w:r w:rsidRPr="0050067D">
        <w:rPr>
          <w:color w:val="000000"/>
        </w:rPr>
        <w:t>.</w:t>
      </w:r>
      <w:r w:rsidRPr="0050067D">
        <w:rPr>
          <w:color w:val="000000"/>
        </w:rPr>
        <w:tab/>
        <w:t>Human skin color is a result of ______.</w:t>
      </w: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20</w:t>
      </w:r>
      <w:r w:rsidRPr="0050067D">
        <w:rPr>
          <w:color w:val="000000"/>
        </w:rPr>
        <w:t>.  What principle states that during gamete formation genes for different traits separate independently of each other?</w:t>
      </w: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AF0F5D" w:rsidRDefault="00AF0F5D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21</w:t>
      </w:r>
      <w:r w:rsidRPr="0050067D">
        <w:rPr>
          <w:color w:val="000000"/>
        </w:rPr>
        <w:t>.  A cross of a black chicken (</w:t>
      </w:r>
      <w:r w:rsidRPr="0050067D">
        <w:rPr>
          <w:i/>
          <w:iCs/>
          <w:color w:val="000000"/>
        </w:rPr>
        <w:t>BB</w:t>
      </w:r>
      <w:r w:rsidRPr="0050067D">
        <w:rPr>
          <w:color w:val="000000"/>
        </w:rPr>
        <w:t>) with a white chicken (</w:t>
      </w:r>
      <w:r w:rsidRPr="0050067D">
        <w:rPr>
          <w:i/>
          <w:iCs/>
          <w:color w:val="000000"/>
        </w:rPr>
        <w:t>WW</w:t>
      </w:r>
      <w:r w:rsidRPr="0050067D">
        <w:rPr>
          <w:color w:val="000000"/>
        </w:rPr>
        <w:t>) produces all checkered offspring (</w:t>
      </w:r>
      <w:r w:rsidRPr="0050067D">
        <w:rPr>
          <w:i/>
          <w:iCs/>
          <w:color w:val="000000"/>
        </w:rPr>
        <w:t>BW</w:t>
      </w:r>
      <w:r w:rsidRPr="0050067D">
        <w:rPr>
          <w:color w:val="000000"/>
        </w:rPr>
        <w:t>). This type of inheritance is known as ____.</w:t>
      </w: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AF0F5D" w:rsidRDefault="00AF0F5D" w:rsidP="009143E9">
      <w:pPr>
        <w:widowControl w:val="0"/>
        <w:suppressAutoHyphens/>
        <w:autoSpaceDE w:val="0"/>
        <w:autoSpaceDN w:val="0"/>
        <w:adjustRightInd w:val="0"/>
        <w:rPr>
          <w:color w:val="000000"/>
        </w:rPr>
      </w:pPr>
    </w:p>
    <w:p w:rsidR="009143E9" w:rsidRPr="0050067D" w:rsidRDefault="009143E9" w:rsidP="009143E9">
      <w:pPr>
        <w:widowControl w:val="0"/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22</w:t>
      </w:r>
      <w:r w:rsidRPr="0050067D">
        <w:rPr>
          <w:color w:val="000000"/>
        </w:rPr>
        <w:t>.  ___ is the Father of  Genetics</w:t>
      </w:r>
    </w:p>
    <w:p w:rsidR="009143E9" w:rsidRPr="0050067D" w:rsidRDefault="009143E9" w:rsidP="009143E9">
      <w:pPr>
        <w:widowControl w:val="0"/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>23</w:t>
      </w:r>
      <w:r w:rsidRPr="0050067D">
        <w:rPr>
          <w:color w:val="000000"/>
        </w:rPr>
        <w:t>.  Human A, B, O blood type is an example of ____.</w:t>
      </w:r>
    </w:p>
    <w:p w:rsidR="009143E9" w:rsidRPr="0050067D" w:rsidRDefault="009143E9" w:rsidP="009143E9">
      <w:pPr>
        <w:widowControl w:val="0"/>
        <w:suppressAutoHyphens/>
        <w:autoSpaceDE w:val="0"/>
        <w:autoSpaceDN w:val="0"/>
        <w:adjustRightInd w:val="0"/>
        <w:rPr>
          <w:color w:val="000000"/>
        </w:rPr>
      </w:pPr>
    </w:p>
    <w:p w:rsidR="009143E9" w:rsidRDefault="009143E9" w:rsidP="009143E9">
      <w:pPr>
        <w:keepLines/>
        <w:suppressAutoHyphens/>
        <w:autoSpaceDE w:val="0"/>
        <w:autoSpaceDN w:val="0"/>
        <w:adjustRightInd w:val="0"/>
        <w:rPr>
          <w:b/>
          <w:bCs/>
          <w:color w:val="000000"/>
        </w:rPr>
      </w:pPr>
    </w:p>
    <w:p w:rsidR="00AF0F5D" w:rsidRDefault="00AF0F5D" w:rsidP="009143E9">
      <w:pPr>
        <w:keepLines/>
        <w:suppressAutoHyphens/>
        <w:autoSpaceDE w:val="0"/>
        <w:autoSpaceDN w:val="0"/>
        <w:adjustRightInd w:val="0"/>
        <w:rPr>
          <w:b/>
          <w:bCs/>
          <w:color w:val="000000"/>
        </w:rPr>
      </w:pPr>
    </w:p>
    <w:p w:rsidR="009143E9" w:rsidRPr="0050067D" w:rsidRDefault="009143E9" w:rsidP="009143E9">
      <w:pPr>
        <w:keepLines/>
        <w:suppressAutoHyphens/>
        <w:autoSpaceDE w:val="0"/>
        <w:autoSpaceDN w:val="0"/>
        <w:adjustRightInd w:val="0"/>
        <w:rPr>
          <w:b/>
          <w:bCs/>
          <w:color w:val="000000"/>
        </w:rPr>
      </w:pPr>
      <w:r w:rsidRPr="0050067D">
        <w:rPr>
          <w:b/>
          <w:bCs/>
          <w:color w:val="000000"/>
        </w:rPr>
        <w:t xml:space="preserve">Use Fig. 11-1 below to answer question </w:t>
      </w:r>
      <w:r w:rsidR="00E0200A">
        <w:rPr>
          <w:b/>
          <w:bCs/>
          <w:color w:val="000000"/>
        </w:rPr>
        <w:t>24</w:t>
      </w:r>
      <w:r w:rsidRPr="0050067D">
        <w:rPr>
          <w:b/>
          <w:bCs/>
          <w:color w:val="000000"/>
        </w:rPr>
        <w:t xml:space="preserve">. </w:t>
      </w:r>
    </w:p>
    <w:p w:rsidR="009143E9" w:rsidRPr="0050067D" w:rsidRDefault="009143E9" w:rsidP="009143E9">
      <w:pPr>
        <w:widowControl w:val="0"/>
        <w:suppressAutoHyphens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900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1035"/>
        <w:gridCol w:w="1035"/>
        <w:gridCol w:w="360"/>
        <w:gridCol w:w="1575"/>
        <w:gridCol w:w="1935"/>
      </w:tblGrid>
      <w:tr w:rsidR="009143E9" w:rsidRPr="0050067D" w:rsidTr="004D087B">
        <w:trPr>
          <w:trHeight w:val="69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Tt</w:t>
            </w:r>
          </w:p>
        </w:tc>
      </w:tr>
      <w:tr w:rsidR="009143E9" w:rsidRPr="0050067D" w:rsidTr="004D087B">
        <w:trPr>
          <w:trHeight w:val="63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T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t</w:t>
            </w:r>
          </w:p>
        </w:tc>
      </w:tr>
      <w:tr w:rsidR="009143E9" w:rsidRPr="0050067D" w:rsidTr="004D087B">
        <w:trPr>
          <w:trHeight w:val="1605"/>
        </w:trPr>
        <w:tc>
          <w:tcPr>
            <w:tcW w:w="1035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TT</w:t>
            </w:r>
          </w:p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T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TT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Tt</w:t>
            </w:r>
          </w:p>
        </w:tc>
      </w:tr>
      <w:tr w:rsidR="009143E9" w:rsidRPr="0050067D" w:rsidTr="004D087B">
        <w:trPr>
          <w:trHeight w:val="645"/>
        </w:trPr>
        <w:tc>
          <w:tcPr>
            <w:tcW w:w="1035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T</w:t>
            </w:r>
          </w:p>
        </w:tc>
        <w:tc>
          <w:tcPr>
            <w:tcW w:w="19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TT</w:t>
            </w:r>
          </w:p>
        </w:tc>
        <w:tc>
          <w:tcPr>
            <w:tcW w:w="19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Tt</w:t>
            </w:r>
          </w:p>
        </w:tc>
      </w:tr>
    </w:tbl>
    <w:tbl>
      <w:tblPr>
        <w:tblpPr w:leftFromText="180" w:rightFromText="180" w:vertAnchor="text" w:horzAnchor="margin" w:tblpXSpec="right" w:tblpY="-3410"/>
        <w:tblW w:w="0" w:type="auto"/>
        <w:tblLayout w:type="fixed"/>
        <w:tblCellMar>
          <w:left w:w="90" w:type="dxa"/>
          <w:right w:w="90" w:type="dxa"/>
        </w:tblCellMar>
        <w:tblLook w:val="0000"/>
      </w:tblPr>
      <w:tblGrid>
        <w:gridCol w:w="750"/>
        <w:gridCol w:w="570"/>
        <w:gridCol w:w="1200"/>
      </w:tblGrid>
      <w:tr w:rsidR="009143E9" w:rsidRPr="0050067D" w:rsidTr="004D087B">
        <w:trPr>
          <w:trHeight w:val="3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T</w:t>
            </w:r>
          </w:p>
        </w:tc>
        <w:tc>
          <w:tcPr>
            <w:tcW w:w="57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=</w:t>
            </w:r>
          </w:p>
        </w:tc>
        <w:tc>
          <w:tcPr>
            <w:tcW w:w="120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tall</w:t>
            </w:r>
          </w:p>
        </w:tc>
      </w:tr>
      <w:tr w:rsidR="009143E9" w:rsidRPr="0050067D" w:rsidTr="004D087B"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t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=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9143E9" w:rsidRPr="0050067D" w:rsidRDefault="009143E9" w:rsidP="004D087B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short</w:t>
            </w:r>
          </w:p>
        </w:tc>
      </w:tr>
    </w:tbl>
    <w:p w:rsidR="009143E9" w:rsidRPr="0050067D" w:rsidRDefault="009143E9" w:rsidP="009143E9">
      <w:pPr>
        <w:keepLines/>
        <w:suppressAutoHyphens/>
        <w:autoSpaceDE w:val="0"/>
        <w:autoSpaceDN w:val="0"/>
        <w:adjustRightInd w:val="0"/>
        <w:rPr>
          <w:b/>
          <w:bCs/>
          <w:color w:val="000000"/>
        </w:rPr>
      </w:pPr>
    </w:p>
    <w:p w:rsidR="009143E9" w:rsidRPr="0050067D" w:rsidRDefault="009143E9" w:rsidP="009143E9">
      <w:pPr>
        <w:keepLines/>
        <w:suppressAutoHyphens/>
        <w:autoSpaceDE w:val="0"/>
        <w:autoSpaceDN w:val="0"/>
        <w:adjustRightInd w:val="0"/>
        <w:jc w:val="center"/>
        <w:rPr>
          <w:color w:val="000000"/>
        </w:rPr>
      </w:pPr>
      <w:r w:rsidRPr="0050067D">
        <w:rPr>
          <w:b/>
          <w:bCs/>
          <w:color w:val="000000"/>
        </w:rPr>
        <w:t>Figure 11-1</w:t>
      </w:r>
    </w:p>
    <w:p w:rsidR="009143E9" w:rsidRPr="0050067D" w:rsidRDefault="009143E9" w:rsidP="009143E9">
      <w:pPr>
        <w:widowControl w:val="0"/>
        <w:suppressAutoHyphens/>
        <w:autoSpaceDE w:val="0"/>
        <w:autoSpaceDN w:val="0"/>
        <w:adjustRightInd w:val="0"/>
        <w:rPr>
          <w:color w:val="000000"/>
        </w:rPr>
      </w:pP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24</w:t>
      </w:r>
      <w:r w:rsidRPr="0050067D">
        <w:rPr>
          <w:color w:val="000000"/>
        </w:rPr>
        <w:t>.  In the Punnett square shown in Figure 11-1, which of the following is true about the offspring resulting from the cross?</w:t>
      </w:r>
    </w:p>
    <w:p w:rsidR="009143E9" w:rsidRPr="0050067D" w:rsidRDefault="009143E9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9143E9" w:rsidRDefault="009143E9" w:rsidP="009143E9"/>
    <w:p w:rsidR="00E0200A" w:rsidRDefault="00E0200A" w:rsidP="009143E9"/>
    <w:p w:rsidR="00E0200A" w:rsidRDefault="00E0200A" w:rsidP="009143E9"/>
    <w:p w:rsidR="00E0200A" w:rsidRDefault="00E0200A" w:rsidP="009143E9"/>
    <w:p w:rsidR="00E0200A" w:rsidRDefault="00E0200A" w:rsidP="009143E9">
      <w:r>
        <w:t>25.  If an organism’s genotype is represented by one upper case letter and one lower case letter, it is said to be ___.</w:t>
      </w:r>
    </w:p>
    <w:p w:rsidR="00E0200A" w:rsidRDefault="00E0200A" w:rsidP="009143E9"/>
    <w:p w:rsidR="00E0200A" w:rsidRDefault="00E0200A" w:rsidP="009143E9"/>
    <w:p w:rsidR="00AF0F5D" w:rsidRDefault="00AF0F5D" w:rsidP="001835C7"/>
    <w:p w:rsidR="001835C7" w:rsidRPr="0050067D" w:rsidRDefault="001835C7" w:rsidP="001835C7">
      <w:r>
        <w:t>26</w:t>
      </w:r>
      <w:r w:rsidRPr="0050067D">
        <w:t xml:space="preserve">.  The longest phase of the </w:t>
      </w:r>
      <w:r w:rsidRPr="0050067D">
        <w:rPr>
          <w:b/>
        </w:rPr>
        <w:t>cell cycle</w:t>
      </w:r>
      <w:r w:rsidRPr="0050067D">
        <w:t xml:space="preserve"> is ____.</w:t>
      </w:r>
    </w:p>
    <w:p w:rsidR="001835C7" w:rsidRPr="0050067D" w:rsidRDefault="001835C7" w:rsidP="001835C7"/>
    <w:p w:rsidR="001835C7" w:rsidRDefault="001835C7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AF0F5D" w:rsidRDefault="00AF0F5D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1835C7" w:rsidRPr="0050067D" w:rsidRDefault="001835C7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27</w:t>
      </w:r>
      <w:r w:rsidRPr="0050067D">
        <w:rPr>
          <w:color w:val="000000"/>
        </w:rPr>
        <w:t>. The Watson and Crick model of DNA is a(an) _____, in which two strands are wound around each other.</w:t>
      </w:r>
    </w:p>
    <w:p w:rsidR="001835C7" w:rsidRPr="0050067D" w:rsidRDefault="001835C7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E0200A" w:rsidRDefault="00E0200A" w:rsidP="009143E9"/>
    <w:p w:rsidR="00AF0F5D" w:rsidRDefault="00AF0F5D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1835C7" w:rsidRDefault="001835C7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28.  During DNA replication, what must be “unzipped”?</w:t>
      </w:r>
    </w:p>
    <w:p w:rsidR="001835C7" w:rsidRDefault="001835C7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1835C7" w:rsidRDefault="001835C7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1835C7" w:rsidRDefault="001835C7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>29.  During what phase of mitosis does the nuclear envelope disappear?</w:t>
      </w:r>
    </w:p>
    <w:p w:rsidR="001835C7" w:rsidRDefault="001835C7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1835C7" w:rsidRDefault="001835C7" w:rsidP="009143E9"/>
    <w:p w:rsidR="00AF0F5D" w:rsidRDefault="00AF0F5D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1835C7" w:rsidRDefault="001835C7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30.  What molecule does the “unzipping” during DNA replication?</w:t>
      </w:r>
    </w:p>
    <w:p w:rsidR="001835C7" w:rsidRDefault="001835C7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1835C7" w:rsidRDefault="001835C7" w:rsidP="009143E9"/>
    <w:p w:rsidR="00AF0F5D" w:rsidRDefault="00AF0F5D" w:rsidP="00F55FC7"/>
    <w:p w:rsidR="00F55FC7" w:rsidRPr="00DE48B6" w:rsidRDefault="00F55FC7" w:rsidP="00F55FC7">
      <w:r>
        <w:t>31</w:t>
      </w:r>
      <w:r w:rsidRPr="00DE48B6">
        <w:t>.   The part of the experiment in which all conditions are kept the same (do not vary) are called</w:t>
      </w:r>
    </w:p>
    <w:p w:rsidR="00F55FC7" w:rsidRDefault="00F55FC7" w:rsidP="00F55FC7"/>
    <w:p w:rsidR="00F55FC7" w:rsidRPr="00DE48B6" w:rsidRDefault="00F55FC7" w:rsidP="00F55FC7"/>
    <w:p w:rsidR="00AF0F5D" w:rsidRDefault="00AF0F5D" w:rsidP="00F55FC7"/>
    <w:p w:rsidR="00F55FC7" w:rsidRPr="00DE48B6" w:rsidRDefault="00F55FC7" w:rsidP="00F55FC7">
      <w:r>
        <w:t>32</w:t>
      </w:r>
      <w:r w:rsidR="00AF0F5D">
        <w:t>.</w:t>
      </w:r>
      <w:r>
        <w:t xml:space="preserve">  Identify the</w:t>
      </w:r>
      <w:r w:rsidRPr="00DE48B6">
        <w:t xml:space="preserve"> correct order of steps in the scientific method</w:t>
      </w:r>
      <w:r>
        <w:t xml:space="preserve"> listed below.</w:t>
      </w:r>
    </w:p>
    <w:p w:rsidR="00F55FC7" w:rsidRDefault="00F55FC7" w:rsidP="00F55FC7">
      <w:pPr>
        <w:tabs>
          <w:tab w:val="left" w:pos="720"/>
        </w:tabs>
      </w:pPr>
    </w:p>
    <w:p w:rsidR="001835C7" w:rsidRDefault="001835C7" w:rsidP="009143E9"/>
    <w:p w:rsidR="00F55FC7" w:rsidRDefault="00F55FC7" w:rsidP="00F55FC7"/>
    <w:p w:rsidR="00F55FC7" w:rsidRPr="00DE48B6" w:rsidRDefault="00F55FC7" w:rsidP="00F55FC7">
      <w:r>
        <w:t>33</w:t>
      </w:r>
      <w:r w:rsidRPr="00DE48B6">
        <w:t>.</w:t>
      </w:r>
      <w:r>
        <w:t xml:space="preserve"> </w:t>
      </w:r>
      <w:r w:rsidRPr="00DE48B6">
        <w:t xml:space="preserve"> The regulation of an organism’s internal environment to maintain conditions suitable for life</w:t>
      </w:r>
      <w:r>
        <w:t xml:space="preserve"> is the definition of ____.</w:t>
      </w:r>
    </w:p>
    <w:p w:rsidR="00F55FC7" w:rsidRDefault="00F55FC7" w:rsidP="00F55FC7"/>
    <w:p w:rsidR="00AF0F5D" w:rsidRDefault="00AF0F5D" w:rsidP="00F55FC7"/>
    <w:p w:rsidR="00AF0F5D" w:rsidRDefault="00AF0F5D" w:rsidP="00F55FC7"/>
    <w:p w:rsidR="00F55FC7" w:rsidRPr="00DE48B6" w:rsidRDefault="00F55FC7" w:rsidP="00F55FC7">
      <w:r>
        <w:t>34</w:t>
      </w:r>
      <w:r w:rsidRPr="00DE48B6">
        <w:t xml:space="preserve">. </w:t>
      </w:r>
      <w:r>
        <w:t xml:space="preserve"> </w:t>
      </w:r>
      <w:r w:rsidRPr="00DE48B6">
        <w:t xml:space="preserve">The process by which molecules move from an area of </w:t>
      </w:r>
      <w:r w:rsidRPr="00DE48B6">
        <w:rPr>
          <w:b/>
        </w:rPr>
        <w:t xml:space="preserve">higher </w:t>
      </w:r>
      <w:r w:rsidRPr="00DE48B6">
        <w:t>concentration</w:t>
      </w:r>
      <w:r w:rsidRPr="00DE48B6">
        <w:rPr>
          <w:b/>
        </w:rPr>
        <w:t xml:space="preserve"> to</w:t>
      </w:r>
      <w:r w:rsidRPr="00DE48B6">
        <w:t xml:space="preserve"> an area of </w:t>
      </w:r>
      <w:r w:rsidRPr="00DE48B6">
        <w:rPr>
          <w:b/>
        </w:rPr>
        <w:t>lower</w:t>
      </w:r>
      <w:r w:rsidRPr="00DE48B6">
        <w:t xml:space="preserve"> concentration</w:t>
      </w:r>
      <w:r>
        <w:t xml:space="preserve"> is the definition of ___.</w:t>
      </w:r>
    </w:p>
    <w:p w:rsidR="00F55FC7" w:rsidRDefault="00F55FC7" w:rsidP="00F55FC7"/>
    <w:p w:rsidR="00F55FC7" w:rsidRDefault="00F55FC7" w:rsidP="009143E9"/>
    <w:p w:rsidR="00AF0F5D" w:rsidRDefault="00AF0F5D" w:rsidP="00F55FC7"/>
    <w:p w:rsidR="00F55FC7" w:rsidRPr="00DE48B6" w:rsidRDefault="00F55FC7" w:rsidP="00F55FC7">
      <w:r>
        <w:t>35</w:t>
      </w:r>
      <w:r w:rsidRPr="00DE48B6">
        <w:t xml:space="preserve">. </w:t>
      </w:r>
      <w:r>
        <w:t xml:space="preserve">  </w:t>
      </w:r>
      <w:r w:rsidRPr="00DE48B6">
        <w:t xml:space="preserve">Photosynthesis takes place in the </w:t>
      </w:r>
      <w:r>
        <w:t xml:space="preserve"> ____.</w:t>
      </w:r>
    </w:p>
    <w:p w:rsidR="00F55FC7" w:rsidRDefault="00F55FC7" w:rsidP="00F55FC7"/>
    <w:p w:rsidR="00F55FC7" w:rsidRPr="00DE48B6" w:rsidRDefault="00F55FC7" w:rsidP="00F55FC7"/>
    <w:p w:rsidR="00F55FC7" w:rsidRDefault="00F55FC7" w:rsidP="009143E9"/>
    <w:p w:rsidR="00B06857" w:rsidRPr="0050067D" w:rsidRDefault="00B06857" w:rsidP="00B068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</w:rPr>
      </w:pPr>
      <w:r w:rsidRPr="0050067D">
        <w:rPr>
          <w:b/>
          <w:color w:val="000000"/>
        </w:rPr>
        <w:t xml:space="preserve">Use Figure 12-3 to answer question </w:t>
      </w:r>
      <w:r>
        <w:rPr>
          <w:b/>
          <w:color w:val="000000"/>
        </w:rPr>
        <w:t>36</w:t>
      </w:r>
      <w:r w:rsidRPr="0050067D">
        <w:rPr>
          <w:b/>
          <w:color w:val="000000"/>
        </w:rPr>
        <w:t>-</w:t>
      </w:r>
      <w:r>
        <w:rPr>
          <w:b/>
          <w:color w:val="000000"/>
        </w:rPr>
        <w:t>40</w:t>
      </w:r>
      <w:r w:rsidRPr="0050067D">
        <w:rPr>
          <w:b/>
          <w:color w:val="000000"/>
        </w:rPr>
        <w:t xml:space="preserve"> below.</w:t>
      </w:r>
    </w:p>
    <w:p w:rsidR="00B06857" w:rsidRPr="0050067D" w:rsidRDefault="00B06857" w:rsidP="00B06857">
      <w:pPr>
        <w:ind w:left="720" w:firstLine="720"/>
      </w:pPr>
      <w:r>
        <w:rPr>
          <w:noProof/>
          <w:color w:val="000000"/>
        </w:rPr>
        <w:drawing>
          <wp:inline distT="0" distB="0" distL="0" distR="0">
            <wp:extent cx="2610485" cy="90106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85" cy="901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857" w:rsidRPr="0050067D" w:rsidRDefault="00B06857" w:rsidP="00B06857">
      <w:pPr>
        <w:ind w:left="2160" w:firstLine="720"/>
        <w:rPr>
          <w:b/>
          <w:bCs/>
          <w:color w:val="000000"/>
        </w:rPr>
      </w:pPr>
      <w:r w:rsidRPr="0050067D">
        <w:rPr>
          <w:b/>
          <w:bCs/>
          <w:color w:val="000000"/>
        </w:rPr>
        <w:t>Figure 12-3</w:t>
      </w:r>
    </w:p>
    <w:p w:rsidR="00B06857" w:rsidRPr="0050067D" w:rsidRDefault="00B06857" w:rsidP="00B06857">
      <w:pPr>
        <w:rPr>
          <w:color w:val="000000"/>
        </w:rPr>
      </w:pPr>
      <w:r w:rsidRPr="0050067D">
        <w:rPr>
          <w:color w:val="000000"/>
        </w:rPr>
        <w:br/>
      </w:r>
      <w:r>
        <w:rPr>
          <w:color w:val="000000"/>
        </w:rPr>
        <w:t>36</w:t>
      </w:r>
      <w:r w:rsidRPr="0050067D">
        <w:rPr>
          <w:color w:val="000000"/>
        </w:rPr>
        <w:t xml:space="preserve">.  What </w:t>
      </w:r>
      <w:r>
        <w:rPr>
          <w:color w:val="000000"/>
        </w:rPr>
        <w:t>type of RNA is</w:t>
      </w:r>
      <w:r w:rsidRPr="0050067D">
        <w:rPr>
          <w:color w:val="000000"/>
        </w:rPr>
        <w:t xml:space="preserve">  molecule B in Figure 12-3?</w:t>
      </w:r>
    </w:p>
    <w:p w:rsidR="00B06857" w:rsidRPr="0050067D" w:rsidRDefault="00B06857" w:rsidP="00B06857">
      <w:pPr>
        <w:rPr>
          <w:color w:val="000000"/>
        </w:rPr>
      </w:pPr>
    </w:p>
    <w:p w:rsidR="00AF0F5D" w:rsidRDefault="00AF0F5D" w:rsidP="00B06857">
      <w:pPr>
        <w:rPr>
          <w:color w:val="000000"/>
        </w:rPr>
      </w:pPr>
    </w:p>
    <w:p w:rsidR="00AF0F5D" w:rsidRDefault="00AF0F5D" w:rsidP="00B06857">
      <w:pPr>
        <w:rPr>
          <w:color w:val="000000"/>
        </w:rPr>
      </w:pPr>
    </w:p>
    <w:p w:rsidR="00B06857" w:rsidRPr="0050067D" w:rsidRDefault="00B06857" w:rsidP="00B06857">
      <w:pPr>
        <w:rPr>
          <w:color w:val="000000"/>
        </w:rPr>
      </w:pPr>
      <w:r>
        <w:rPr>
          <w:color w:val="000000"/>
        </w:rPr>
        <w:t>37</w:t>
      </w:r>
      <w:r w:rsidRPr="0050067D">
        <w:rPr>
          <w:color w:val="000000"/>
        </w:rPr>
        <w:t xml:space="preserve">.  What is </w:t>
      </w:r>
      <w:r>
        <w:rPr>
          <w:color w:val="000000"/>
        </w:rPr>
        <w:t>type of RNA is molecule</w:t>
      </w:r>
      <w:r w:rsidRPr="0050067D">
        <w:rPr>
          <w:color w:val="000000"/>
        </w:rPr>
        <w:t xml:space="preserve"> C in Figure 12-3?</w:t>
      </w:r>
    </w:p>
    <w:p w:rsidR="00B06857" w:rsidRPr="0050067D" w:rsidRDefault="00B06857" w:rsidP="00B06857"/>
    <w:p w:rsidR="00AF0F5D" w:rsidRDefault="00AF0F5D" w:rsidP="00B06857"/>
    <w:p w:rsidR="00AF0F5D" w:rsidRDefault="00AF0F5D" w:rsidP="00B06857"/>
    <w:p w:rsidR="00B06857" w:rsidRPr="0050067D" w:rsidRDefault="00B06857" w:rsidP="00B06857">
      <w:r>
        <w:lastRenderedPageBreak/>
        <w:t>38</w:t>
      </w:r>
      <w:r w:rsidRPr="0050067D">
        <w:t>.  Which molecule above is responsible for carrying the code from DNA?</w:t>
      </w:r>
    </w:p>
    <w:p w:rsidR="00B06857" w:rsidRPr="0050067D" w:rsidRDefault="00B06857" w:rsidP="00B06857"/>
    <w:p w:rsidR="00AF0F5D" w:rsidRDefault="00AF0F5D" w:rsidP="00B06857"/>
    <w:p w:rsidR="00AF0F5D" w:rsidRDefault="00AF0F5D" w:rsidP="00B06857"/>
    <w:p w:rsidR="00B06857" w:rsidRPr="0050067D" w:rsidRDefault="00B06857" w:rsidP="00B06857">
      <w:r>
        <w:t>39</w:t>
      </w:r>
      <w:r w:rsidRPr="0050067D">
        <w:t>.  What molecule above is responsible for bringing the amino acid to the growing protein?</w:t>
      </w:r>
    </w:p>
    <w:p w:rsidR="00B06857" w:rsidRPr="0050067D" w:rsidRDefault="00B06857" w:rsidP="00B06857"/>
    <w:p w:rsidR="00AF0F5D" w:rsidRDefault="00AF0F5D" w:rsidP="00B06857"/>
    <w:p w:rsidR="00AF0F5D" w:rsidRDefault="00AF0F5D" w:rsidP="00B06857"/>
    <w:p w:rsidR="00B06857" w:rsidRPr="0050067D" w:rsidRDefault="00B06857" w:rsidP="00B06857">
      <w:r>
        <w:t>40</w:t>
      </w:r>
      <w:r w:rsidRPr="0050067D">
        <w:t xml:space="preserve">.  What </w:t>
      </w:r>
      <w:r>
        <w:t>type of RNA</w:t>
      </w:r>
      <w:r w:rsidRPr="0050067D">
        <w:t xml:space="preserve"> </w:t>
      </w:r>
      <w:r>
        <w:t xml:space="preserve">is </w:t>
      </w:r>
      <w:r w:rsidRPr="0050067D">
        <w:t xml:space="preserve">molecule </w:t>
      </w:r>
      <w:r>
        <w:t>A</w:t>
      </w:r>
      <w:r w:rsidRPr="0050067D">
        <w:t xml:space="preserve"> in Figure 12-3?</w:t>
      </w:r>
    </w:p>
    <w:p w:rsidR="00B06857" w:rsidRPr="0050067D" w:rsidRDefault="00B06857" w:rsidP="00B06857">
      <w:pPr>
        <w:rPr>
          <w:b/>
        </w:rPr>
      </w:pPr>
    </w:p>
    <w:p w:rsidR="00A020D8" w:rsidRDefault="00A020D8" w:rsidP="00B06857">
      <w:pPr>
        <w:rPr>
          <w:b/>
          <w:i/>
        </w:rPr>
      </w:pPr>
    </w:p>
    <w:p w:rsidR="00A020D8" w:rsidRDefault="00A020D8" w:rsidP="00B06857">
      <w:pPr>
        <w:rPr>
          <w:b/>
          <w:i/>
        </w:rPr>
      </w:pPr>
    </w:p>
    <w:p w:rsidR="00B06857" w:rsidRPr="0050067D" w:rsidRDefault="00B06857" w:rsidP="00B06857">
      <w:pPr>
        <w:rPr>
          <w:b/>
        </w:rPr>
      </w:pPr>
      <w:r w:rsidRPr="0050067D">
        <w:rPr>
          <w:b/>
          <w:i/>
        </w:rPr>
        <w:t xml:space="preserve">Use Figure 12-4 below to  answer the questions </w:t>
      </w:r>
      <w:r>
        <w:rPr>
          <w:b/>
          <w:i/>
        </w:rPr>
        <w:t>41</w:t>
      </w:r>
      <w:r w:rsidRPr="0050067D">
        <w:rPr>
          <w:b/>
          <w:i/>
        </w:rPr>
        <w:t xml:space="preserve"> -</w:t>
      </w:r>
      <w:r>
        <w:rPr>
          <w:b/>
          <w:i/>
        </w:rPr>
        <w:t>45</w:t>
      </w:r>
    </w:p>
    <w:p w:rsidR="00B06857" w:rsidRPr="0050067D" w:rsidRDefault="00B06857" w:rsidP="00B06857">
      <w:pPr>
        <w:rPr>
          <w:b/>
        </w:rPr>
      </w:pPr>
    </w:p>
    <w:p w:rsidR="00B06857" w:rsidRPr="0050067D" w:rsidRDefault="00B06857" w:rsidP="00B06857">
      <w:pPr>
        <w:ind w:left="720" w:firstLine="720"/>
      </w:pPr>
      <w:r>
        <w:rPr>
          <w:noProof/>
        </w:rPr>
        <w:drawing>
          <wp:inline distT="0" distB="0" distL="0" distR="0">
            <wp:extent cx="3326130" cy="1722755"/>
            <wp:effectExtent l="19050" t="0" r="762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172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857" w:rsidRPr="0050067D" w:rsidRDefault="00B06857" w:rsidP="00B06857">
      <w:r w:rsidRPr="0050067D">
        <w:tab/>
      </w:r>
    </w:p>
    <w:p w:rsidR="00B06857" w:rsidRPr="0050067D" w:rsidRDefault="00B06857" w:rsidP="00B06857">
      <w:pPr>
        <w:jc w:val="center"/>
        <w:rPr>
          <w:b/>
        </w:rPr>
      </w:pPr>
      <w:r w:rsidRPr="0050067D">
        <w:rPr>
          <w:b/>
        </w:rPr>
        <w:t>FIGURE 12-4</w:t>
      </w:r>
    </w:p>
    <w:p w:rsidR="00B06857" w:rsidRPr="0050067D" w:rsidRDefault="00B06857" w:rsidP="00B06857"/>
    <w:p w:rsidR="00B06857" w:rsidRPr="0050067D" w:rsidRDefault="00A020D8" w:rsidP="00B06857">
      <w:pPr>
        <w:rPr>
          <w:color w:val="000000"/>
        </w:rPr>
      </w:pPr>
      <w:r>
        <w:rPr>
          <w:color w:val="000000"/>
        </w:rPr>
        <w:t>41</w:t>
      </w:r>
      <w:r w:rsidR="00B06857" w:rsidRPr="0050067D">
        <w:rPr>
          <w:color w:val="000000"/>
        </w:rPr>
        <w:t xml:space="preserve">.  What is structure A&amp;B in Figure 12–4? </w:t>
      </w:r>
    </w:p>
    <w:p w:rsidR="00B06857" w:rsidRPr="0050067D" w:rsidRDefault="00B06857" w:rsidP="00B06857">
      <w:pPr>
        <w:rPr>
          <w:color w:val="000000"/>
        </w:rPr>
      </w:pPr>
    </w:p>
    <w:p w:rsidR="00AF0F5D" w:rsidRDefault="00AF0F5D" w:rsidP="00B06857">
      <w:pPr>
        <w:rPr>
          <w:color w:val="000000"/>
        </w:rPr>
      </w:pPr>
    </w:p>
    <w:p w:rsidR="00AF0F5D" w:rsidRDefault="00AF0F5D" w:rsidP="00B06857">
      <w:pPr>
        <w:rPr>
          <w:color w:val="000000"/>
        </w:rPr>
      </w:pPr>
    </w:p>
    <w:p w:rsidR="00B06857" w:rsidRPr="0050067D" w:rsidRDefault="00A020D8" w:rsidP="00B06857">
      <w:pPr>
        <w:rPr>
          <w:color w:val="000000"/>
        </w:rPr>
      </w:pPr>
      <w:r>
        <w:rPr>
          <w:color w:val="000000"/>
        </w:rPr>
        <w:t>42</w:t>
      </w:r>
      <w:r w:rsidR="00B06857" w:rsidRPr="0050067D">
        <w:rPr>
          <w:color w:val="000000"/>
        </w:rPr>
        <w:t xml:space="preserve">. </w:t>
      </w:r>
      <w:r w:rsidR="00B06857" w:rsidRPr="0050067D">
        <w:rPr>
          <w:bCs/>
          <w:color w:val="000000"/>
        </w:rPr>
        <w:t xml:space="preserve"> What </w:t>
      </w:r>
      <w:r w:rsidR="00B06857" w:rsidRPr="0050067D">
        <w:rPr>
          <w:color w:val="000000"/>
        </w:rPr>
        <w:t xml:space="preserve"> structure F in Figure 12–4?</w:t>
      </w:r>
    </w:p>
    <w:p w:rsidR="00B06857" w:rsidRPr="0050067D" w:rsidRDefault="00B06857" w:rsidP="00B06857">
      <w:pPr>
        <w:rPr>
          <w:color w:val="000000"/>
        </w:rPr>
      </w:pPr>
    </w:p>
    <w:p w:rsidR="00AF0F5D" w:rsidRDefault="00AF0F5D" w:rsidP="00B06857">
      <w:pPr>
        <w:rPr>
          <w:color w:val="000000"/>
        </w:rPr>
      </w:pPr>
    </w:p>
    <w:p w:rsidR="00AF0F5D" w:rsidRDefault="00AF0F5D" w:rsidP="00B06857">
      <w:pPr>
        <w:rPr>
          <w:color w:val="000000"/>
        </w:rPr>
      </w:pPr>
    </w:p>
    <w:p w:rsidR="00B06857" w:rsidRPr="0050067D" w:rsidRDefault="00A020D8" w:rsidP="00B06857">
      <w:pPr>
        <w:rPr>
          <w:color w:val="000000"/>
        </w:rPr>
      </w:pPr>
      <w:r>
        <w:rPr>
          <w:color w:val="000000"/>
        </w:rPr>
        <w:t>43</w:t>
      </w:r>
      <w:r w:rsidR="00B06857" w:rsidRPr="0050067D">
        <w:rPr>
          <w:color w:val="000000"/>
        </w:rPr>
        <w:t xml:space="preserve">.  What is structure E in Figure 12–4? </w:t>
      </w:r>
    </w:p>
    <w:p w:rsidR="00B06857" w:rsidRPr="0050067D" w:rsidRDefault="00B06857" w:rsidP="00B06857">
      <w:pPr>
        <w:rPr>
          <w:color w:val="000000"/>
        </w:rPr>
      </w:pPr>
    </w:p>
    <w:p w:rsidR="00AF0F5D" w:rsidRDefault="00AF0F5D" w:rsidP="00B06857">
      <w:pPr>
        <w:rPr>
          <w:color w:val="000000"/>
        </w:rPr>
      </w:pPr>
    </w:p>
    <w:p w:rsidR="00AF0F5D" w:rsidRDefault="00AF0F5D" w:rsidP="00B06857">
      <w:pPr>
        <w:rPr>
          <w:color w:val="000000"/>
        </w:rPr>
      </w:pPr>
    </w:p>
    <w:p w:rsidR="00B06857" w:rsidRPr="0050067D" w:rsidRDefault="00A020D8" w:rsidP="00B06857">
      <w:pPr>
        <w:rPr>
          <w:color w:val="000000"/>
        </w:rPr>
      </w:pPr>
      <w:r>
        <w:rPr>
          <w:color w:val="000000"/>
        </w:rPr>
        <w:t>44</w:t>
      </w:r>
      <w:r w:rsidR="00B06857" w:rsidRPr="0050067D">
        <w:rPr>
          <w:color w:val="000000"/>
        </w:rPr>
        <w:t xml:space="preserve">.  </w:t>
      </w:r>
      <w:r w:rsidR="00B06857" w:rsidRPr="0050067D">
        <w:rPr>
          <w:bCs/>
          <w:color w:val="000000"/>
        </w:rPr>
        <w:t xml:space="preserve"> </w:t>
      </w:r>
      <w:r w:rsidR="00B06857" w:rsidRPr="0050067D">
        <w:rPr>
          <w:color w:val="000000"/>
        </w:rPr>
        <w:t>What would happen to structure F in Figure 12–4 if structure C were deleted?</w:t>
      </w:r>
    </w:p>
    <w:p w:rsidR="00B06857" w:rsidRPr="0050067D" w:rsidRDefault="00B06857" w:rsidP="00B06857">
      <w:pPr>
        <w:rPr>
          <w:color w:val="000000"/>
        </w:rPr>
      </w:pPr>
    </w:p>
    <w:p w:rsidR="00AF0F5D" w:rsidRDefault="00AF0F5D" w:rsidP="00B06857"/>
    <w:p w:rsidR="00AF0F5D" w:rsidRDefault="00AF0F5D" w:rsidP="00B06857"/>
    <w:p w:rsidR="00B06857" w:rsidRPr="0050067D" w:rsidRDefault="00A020D8" w:rsidP="00B06857">
      <w:r>
        <w:t>45</w:t>
      </w:r>
      <w:r w:rsidR="00B06857" w:rsidRPr="0050067D">
        <w:t>.  What process does structure X represent in Figure 12-4?</w:t>
      </w:r>
    </w:p>
    <w:p w:rsidR="00B06857" w:rsidRPr="0050067D" w:rsidRDefault="00B06857" w:rsidP="00B06857">
      <w:pPr>
        <w:rPr>
          <w:b/>
          <w:i/>
        </w:rPr>
      </w:pPr>
    </w:p>
    <w:p w:rsidR="00A020D8" w:rsidRDefault="00A020D8" w:rsidP="00B06857">
      <w:pPr>
        <w:widowControl w:val="0"/>
        <w:suppressAutoHyphens/>
        <w:autoSpaceDE w:val="0"/>
        <w:autoSpaceDN w:val="0"/>
        <w:adjustRightInd w:val="0"/>
        <w:rPr>
          <w:b/>
          <w:bCs/>
          <w:color w:val="000000"/>
        </w:rPr>
      </w:pPr>
    </w:p>
    <w:p w:rsidR="00A020D8" w:rsidRDefault="00A020D8" w:rsidP="00B06857">
      <w:pPr>
        <w:widowControl w:val="0"/>
        <w:suppressAutoHyphens/>
        <w:autoSpaceDE w:val="0"/>
        <w:autoSpaceDN w:val="0"/>
        <w:adjustRightInd w:val="0"/>
        <w:rPr>
          <w:b/>
          <w:bCs/>
          <w:color w:val="000000"/>
        </w:rPr>
      </w:pPr>
    </w:p>
    <w:p w:rsidR="00B06857" w:rsidRPr="0050067D" w:rsidRDefault="00B06857" w:rsidP="00B06857">
      <w:pPr>
        <w:widowControl w:val="0"/>
        <w:suppressAutoHyphens/>
        <w:autoSpaceDE w:val="0"/>
        <w:autoSpaceDN w:val="0"/>
        <w:adjustRightInd w:val="0"/>
        <w:rPr>
          <w:b/>
          <w:bCs/>
          <w:color w:val="000000"/>
        </w:rPr>
      </w:pPr>
      <w:r w:rsidRPr="0050067D">
        <w:rPr>
          <w:b/>
          <w:bCs/>
          <w:color w:val="000000"/>
        </w:rPr>
        <w:lastRenderedPageBreak/>
        <w:t xml:space="preserve">Use Figure 11-4 below to answer questions </w:t>
      </w:r>
      <w:r w:rsidR="00A020D8">
        <w:rPr>
          <w:b/>
          <w:bCs/>
          <w:color w:val="000000"/>
        </w:rPr>
        <w:t>4</w:t>
      </w:r>
      <w:r w:rsidRPr="0050067D">
        <w:rPr>
          <w:b/>
          <w:bCs/>
          <w:color w:val="000000"/>
        </w:rPr>
        <w:t xml:space="preserve">6 - </w:t>
      </w:r>
      <w:r w:rsidR="00A020D8">
        <w:rPr>
          <w:b/>
          <w:bCs/>
          <w:color w:val="000000"/>
        </w:rPr>
        <w:t>5</w:t>
      </w:r>
      <w:r w:rsidRPr="0050067D">
        <w:rPr>
          <w:b/>
          <w:bCs/>
          <w:color w:val="000000"/>
        </w:rPr>
        <w:t xml:space="preserve">0 </w:t>
      </w:r>
    </w:p>
    <w:p w:rsidR="00B06857" w:rsidRPr="0050067D" w:rsidRDefault="00B06857" w:rsidP="00B06857">
      <w:pPr>
        <w:widowControl w:val="0"/>
        <w:suppressAutoHyphens/>
        <w:autoSpaceDE w:val="0"/>
        <w:autoSpaceDN w:val="0"/>
        <w:adjustRightInd w:val="0"/>
        <w:rPr>
          <w:b/>
          <w:bCs/>
          <w:color w:val="000000"/>
        </w:rPr>
      </w:pPr>
    </w:p>
    <w:p w:rsidR="00B06857" w:rsidRPr="0050067D" w:rsidRDefault="00B06857" w:rsidP="00B06857">
      <w:pPr>
        <w:widowControl w:val="0"/>
        <w:suppressAutoHyphens/>
        <w:autoSpaceDE w:val="0"/>
        <w:autoSpaceDN w:val="0"/>
        <w:adjustRightInd w:val="0"/>
        <w:rPr>
          <w:color w:val="000000"/>
        </w:rPr>
      </w:pPr>
      <w:r w:rsidRPr="0050067D">
        <w:rPr>
          <w:color w:val="000000"/>
        </w:rPr>
        <w:t>Heterozygous male guinea pigs with black, rough hair (</w:t>
      </w:r>
      <w:r w:rsidRPr="0050067D">
        <w:rPr>
          <w:i/>
          <w:iCs/>
          <w:color w:val="000000"/>
        </w:rPr>
        <w:t>BbRr</w:t>
      </w:r>
      <w:r w:rsidRPr="0050067D">
        <w:rPr>
          <w:color w:val="000000"/>
        </w:rPr>
        <w:t>) are crossed with heterozygous female guinea pigs with black, rough hair (</w:t>
      </w:r>
      <w:r w:rsidRPr="0050067D">
        <w:rPr>
          <w:i/>
          <w:iCs/>
          <w:color w:val="000000"/>
        </w:rPr>
        <w:t>BbRr</w:t>
      </w:r>
      <w:r w:rsidRPr="0050067D">
        <w:rPr>
          <w:color w:val="000000"/>
        </w:rPr>
        <w:t>). The incomplete Punnett square in Figure 11-4 shows the expected results from the cross.</w:t>
      </w:r>
    </w:p>
    <w:p w:rsidR="00B06857" w:rsidRPr="0050067D" w:rsidRDefault="00B06857" w:rsidP="00B06857">
      <w:pPr>
        <w:keepLines/>
        <w:suppressAutoHyphens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Layout w:type="fixed"/>
        <w:tblCellMar>
          <w:left w:w="90" w:type="dxa"/>
          <w:right w:w="90" w:type="dxa"/>
        </w:tblCellMar>
        <w:tblLook w:val="0000"/>
      </w:tblPr>
      <w:tblGrid>
        <w:gridCol w:w="758"/>
        <w:gridCol w:w="848"/>
        <w:gridCol w:w="1208"/>
        <w:gridCol w:w="1208"/>
        <w:gridCol w:w="1208"/>
        <w:gridCol w:w="1208"/>
        <w:gridCol w:w="1928"/>
      </w:tblGrid>
      <w:tr w:rsidR="00B06857" w:rsidRPr="0050067D" w:rsidTr="002746BE">
        <w:trPr>
          <w:trHeight w:val="120"/>
        </w:trPr>
        <w:tc>
          <w:tcPr>
            <w:tcW w:w="836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BbRr</w:t>
            </w:r>
          </w:p>
        </w:tc>
      </w:tr>
      <w:tr w:rsidR="00B06857" w:rsidRPr="0050067D" w:rsidTr="002746BE">
        <w:trPr>
          <w:trHeight w:val="64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BR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Br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bR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br</w:t>
            </w:r>
          </w:p>
        </w:tc>
        <w:tc>
          <w:tcPr>
            <w:tcW w:w="192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B06857" w:rsidRPr="0050067D" w:rsidTr="002746BE">
        <w:trPr>
          <w:trHeight w:val="795"/>
        </w:trPr>
        <w:tc>
          <w:tcPr>
            <w:tcW w:w="7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BR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BBRR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BBRr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BbRR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BbRr</w:t>
            </w:r>
          </w:p>
        </w:tc>
        <w:tc>
          <w:tcPr>
            <w:tcW w:w="192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color w:val="000000"/>
              </w:rPr>
              <w:t>Hair Color</w:t>
            </w: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 xml:space="preserve">B = </w:t>
            </w:r>
            <w:r w:rsidRPr="0050067D">
              <w:rPr>
                <w:b/>
                <w:bCs/>
                <w:color w:val="000000"/>
              </w:rPr>
              <w:t>Black</w:t>
            </w: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 xml:space="preserve">b = </w:t>
            </w:r>
            <w:r w:rsidRPr="0050067D">
              <w:rPr>
                <w:b/>
                <w:bCs/>
                <w:color w:val="000000"/>
              </w:rPr>
              <w:t>White</w:t>
            </w:r>
          </w:p>
        </w:tc>
      </w:tr>
      <w:tr w:rsidR="00B06857" w:rsidRPr="0050067D" w:rsidTr="002746BE">
        <w:tc>
          <w:tcPr>
            <w:tcW w:w="758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BbRr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Br</w:t>
            </w: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BBRr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BBrr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BbRr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Bbrr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color w:val="000000"/>
              </w:rPr>
              <w:t>Hair Texture</w:t>
            </w: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 xml:space="preserve">R = </w:t>
            </w:r>
            <w:r w:rsidRPr="0050067D">
              <w:rPr>
                <w:b/>
                <w:bCs/>
                <w:color w:val="000000"/>
              </w:rPr>
              <w:t xml:space="preserve">Rough </w:t>
            </w: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 xml:space="preserve">r = </w:t>
            </w:r>
            <w:r w:rsidRPr="0050067D">
              <w:rPr>
                <w:b/>
                <w:bCs/>
                <w:color w:val="000000"/>
              </w:rPr>
              <w:t>Smooth</w:t>
            </w:r>
          </w:p>
        </w:tc>
      </w:tr>
      <w:tr w:rsidR="00B06857" w:rsidRPr="0050067D" w:rsidTr="002746BE">
        <w:tc>
          <w:tcPr>
            <w:tcW w:w="758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bR</w:t>
            </w: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BbRR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BbRr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0067D">
              <w:rPr>
                <w:b/>
                <w:bCs/>
                <w:color w:val="000000"/>
              </w:rPr>
              <w:t>?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bbRr</w:t>
            </w:r>
          </w:p>
        </w:tc>
        <w:tc>
          <w:tcPr>
            <w:tcW w:w="19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B06857" w:rsidRPr="0050067D" w:rsidTr="002746BE">
        <w:tc>
          <w:tcPr>
            <w:tcW w:w="7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br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BbRr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Bbrr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bbRr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50067D">
              <w:rPr>
                <w:b/>
                <w:bCs/>
                <w:i/>
                <w:iCs/>
                <w:color w:val="000000"/>
              </w:rPr>
              <w:t>bbrr</w:t>
            </w:r>
          </w:p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2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06857" w:rsidRPr="0050067D" w:rsidRDefault="00B06857" w:rsidP="002746BE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B06857" w:rsidRPr="0050067D" w:rsidRDefault="00B06857" w:rsidP="00B06857">
      <w:pPr>
        <w:keepLines/>
        <w:suppressAutoHyphens/>
        <w:autoSpaceDE w:val="0"/>
        <w:autoSpaceDN w:val="0"/>
        <w:adjustRightInd w:val="0"/>
        <w:rPr>
          <w:color w:val="000000"/>
        </w:rPr>
      </w:pPr>
    </w:p>
    <w:p w:rsidR="00B06857" w:rsidRPr="0050067D" w:rsidRDefault="00B06857" w:rsidP="00B06857">
      <w:pPr>
        <w:keepLines/>
        <w:suppressAutoHyphens/>
        <w:autoSpaceDE w:val="0"/>
        <w:autoSpaceDN w:val="0"/>
        <w:adjustRightInd w:val="0"/>
        <w:jc w:val="center"/>
        <w:rPr>
          <w:color w:val="000000"/>
        </w:rPr>
      </w:pPr>
      <w:r w:rsidRPr="0050067D">
        <w:rPr>
          <w:b/>
          <w:bCs/>
          <w:color w:val="000000"/>
        </w:rPr>
        <w:t>Figure 11–4</w:t>
      </w:r>
    </w:p>
    <w:p w:rsidR="00B06857" w:rsidRPr="0050067D" w:rsidRDefault="00A020D8" w:rsidP="00B068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4</w:t>
      </w:r>
      <w:r w:rsidR="00B06857" w:rsidRPr="0050067D">
        <w:rPr>
          <w:color w:val="000000"/>
        </w:rPr>
        <w:t>6.  Identify the genotype of the offspring that would be represented by the question mark in Figure 11–4.</w:t>
      </w:r>
    </w:p>
    <w:p w:rsidR="00B06857" w:rsidRPr="0050067D" w:rsidRDefault="00B06857" w:rsidP="00B06857">
      <w:pPr>
        <w:keepLines/>
        <w:suppressAutoHyphens/>
        <w:autoSpaceDE w:val="0"/>
        <w:autoSpaceDN w:val="0"/>
        <w:adjustRightInd w:val="0"/>
        <w:rPr>
          <w:color w:val="000000"/>
        </w:rPr>
      </w:pPr>
    </w:p>
    <w:p w:rsidR="00AF0F5D" w:rsidRDefault="00AF0F5D" w:rsidP="00B068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AF0F5D" w:rsidRDefault="00AF0F5D" w:rsidP="00B068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B06857" w:rsidRPr="0050067D" w:rsidRDefault="00A020D8" w:rsidP="00B068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4</w:t>
      </w:r>
      <w:r w:rsidR="00B06857" w:rsidRPr="0050067D">
        <w:rPr>
          <w:color w:val="000000"/>
        </w:rPr>
        <w:t>7.</w:t>
      </w:r>
      <w:r w:rsidR="00B06857" w:rsidRPr="0050067D">
        <w:rPr>
          <w:color w:val="000000"/>
        </w:rPr>
        <w:tab/>
        <w:t>Identify the phenotype of the offspring represented by the question mark in Figure 11–4?</w:t>
      </w:r>
    </w:p>
    <w:p w:rsidR="00B06857" w:rsidRPr="0050067D" w:rsidRDefault="00B06857" w:rsidP="00B068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AF0F5D" w:rsidRDefault="00AF0F5D" w:rsidP="00B068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AF0F5D" w:rsidRDefault="00AF0F5D" w:rsidP="00B068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B06857" w:rsidRPr="0050067D" w:rsidRDefault="00A020D8" w:rsidP="00B068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4</w:t>
      </w:r>
      <w:r w:rsidR="00B06857" w:rsidRPr="0050067D">
        <w:rPr>
          <w:color w:val="000000"/>
        </w:rPr>
        <w:t>8.</w:t>
      </w:r>
      <w:r w:rsidR="00B06857" w:rsidRPr="0050067D">
        <w:rPr>
          <w:color w:val="000000"/>
        </w:rPr>
        <w:tab/>
        <w:t>What fraction of the offspring in Figure 11–4 would be expected to have white, smooth hair?</w:t>
      </w:r>
    </w:p>
    <w:p w:rsidR="00B06857" w:rsidRPr="0050067D" w:rsidRDefault="00B06857" w:rsidP="00B068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AF0F5D" w:rsidRDefault="00AF0F5D" w:rsidP="00B068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AF0F5D" w:rsidRDefault="00AF0F5D" w:rsidP="00B068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B06857" w:rsidRPr="0050067D" w:rsidRDefault="00A020D8" w:rsidP="00B068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4</w:t>
      </w:r>
      <w:r w:rsidR="00B06857" w:rsidRPr="0050067D">
        <w:rPr>
          <w:color w:val="000000"/>
        </w:rPr>
        <w:t>9.  In Figure 11–4, what is the phenotypic ratio of the offspring?</w:t>
      </w:r>
    </w:p>
    <w:p w:rsidR="00B06857" w:rsidRPr="0050067D" w:rsidRDefault="00B06857" w:rsidP="00B068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AF0F5D" w:rsidRDefault="00AF0F5D" w:rsidP="00B06857">
      <w:pPr>
        <w:widowControl w:val="0"/>
        <w:suppressAutoHyphens/>
        <w:autoSpaceDE w:val="0"/>
        <w:autoSpaceDN w:val="0"/>
        <w:adjustRightInd w:val="0"/>
        <w:rPr>
          <w:color w:val="000000"/>
        </w:rPr>
      </w:pPr>
    </w:p>
    <w:p w:rsidR="00AF0F5D" w:rsidRDefault="00AF0F5D" w:rsidP="00B06857">
      <w:pPr>
        <w:widowControl w:val="0"/>
        <w:suppressAutoHyphens/>
        <w:autoSpaceDE w:val="0"/>
        <w:autoSpaceDN w:val="0"/>
        <w:adjustRightInd w:val="0"/>
        <w:rPr>
          <w:color w:val="000000"/>
        </w:rPr>
      </w:pPr>
    </w:p>
    <w:p w:rsidR="00B06857" w:rsidRPr="0050067D" w:rsidRDefault="00A020D8" w:rsidP="00B06857">
      <w:pPr>
        <w:widowControl w:val="0"/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</w:t>
      </w:r>
      <w:r w:rsidR="00B06857" w:rsidRPr="0050067D">
        <w:rPr>
          <w:color w:val="000000"/>
        </w:rPr>
        <w:t>0.  In Figure 11-4, what is the genotype of the offspring that have white, smooth hair?</w:t>
      </w:r>
    </w:p>
    <w:p w:rsidR="00B06857" w:rsidRDefault="00B06857" w:rsidP="009143E9"/>
    <w:sectPr w:rsidR="00B06857" w:rsidSect="004448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30F" w:rsidRDefault="0049430F" w:rsidP="007B2D95">
      <w:r>
        <w:separator/>
      </w:r>
    </w:p>
  </w:endnote>
  <w:endnote w:type="continuationSeparator" w:id="0">
    <w:p w:rsidR="0049430F" w:rsidRDefault="0049430F" w:rsidP="007B2D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30F" w:rsidRDefault="0049430F" w:rsidP="007B2D95">
      <w:r>
        <w:separator/>
      </w:r>
    </w:p>
  </w:footnote>
  <w:footnote w:type="continuationSeparator" w:id="0">
    <w:p w:rsidR="0049430F" w:rsidRDefault="0049430F" w:rsidP="007B2D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2D95"/>
    <w:rsid w:val="000C6E92"/>
    <w:rsid w:val="000D4C6D"/>
    <w:rsid w:val="001835C7"/>
    <w:rsid w:val="004448AD"/>
    <w:rsid w:val="0049430F"/>
    <w:rsid w:val="007B2D95"/>
    <w:rsid w:val="009143E9"/>
    <w:rsid w:val="00A020D8"/>
    <w:rsid w:val="00AF0F5D"/>
    <w:rsid w:val="00B06857"/>
    <w:rsid w:val="00BA610F"/>
    <w:rsid w:val="00DE5DF6"/>
    <w:rsid w:val="00DF7854"/>
    <w:rsid w:val="00E0200A"/>
    <w:rsid w:val="00F351C1"/>
    <w:rsid w:val="00F55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D95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B2D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2D95"/>
    <w:rPr>
      <w:rFonts w:eastAsia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B2D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2D95"/>
    <w:rPr>
      <w:rFonts w:eastAsia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3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3E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ally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2011-03-18T17:34:00Z</dcterms:created>
  <dcterms:modified xsi:type="dcterms:W3CDTF">2011-03-18T17:34:00Z</dcterms:modified>
</cp:coreProperties>
</file>